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237CC000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992E59">
        <w:rPr>
          <w:rFonts w:ascii="Times New Roman" w:hAnsi="Times New Roman"/>
          <w:b/>
          <w:shd w:val="clear" w:color="auto" w:fill="FFFFFF"/>
        </w:rPr>
        <w:t xml:space="preserve">поставку </w:t>
      </w:r>
      <w:r w:rsidR="002E1F0F">
        <w:rPr>
          <w:rFonts w:ascii="Times New Roman" w:hAnsi="Times New Roman"/>
          <w:b/>
          <w:shd w:val="clear" w:color="auto" w:fill="FFFFFF"/>
        </w:rPr>
        <w:t>стоек железобетонных СВ 9,5-2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76E776D0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4DFED224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3582AA1E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288AF650" w14:textId="4AA7DDB2" w:rsidR="00867E09" w:rsidRDefault="001844CF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61C3F01" w14:textId="5A1B4DF9" w:rsidR="002D0290" w:rsidRDefault="00867E09" w:rsidP="002D0290">
      <w:pPr>
        <w:pStyle w:val="afffe"/>
        <w:widowControl w:val="0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</w:t>
      </w:r>
    </w:p>
    <w:p w14:paraId="044D9F46" w14:textId="77777777" w:rsidR="002D0290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13D3B8E" w14:textId="6765828D" w:rsidR="00101D65" w:rsidRPr="00992E59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</w:t>
      </w:r>
      <w:r w:rsidR="00992E59"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1.</w:t>
      </w:r>
      <w:r w:rsidR="008B7B3A" w:rsidRPr="002D0290">
        <w:rPr>
          <w:rFonts w:ascii="Times New Roman" w:hAnsi="Times New Roman"/>
          <w:b/>
          <w:sz w:val="22"/>
          <w:szCs w:val="22"/>
        </w:rPr>
        <w:t>С</w:t>
      </w:r>
      <w:r w:rsidR="001774B9" w:rsidRPr="002D0290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2D0290">
        <w:rPr>
          <w:rFonts w:ascii="Times New Roman" w:hAnsi="Times New Roman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2D0290">
        <w:rPr>
          <w:rStyle w:val="70"/>
          <w:rFonts w:eastAsiaTheme="minorHAnsi"/>
          <w:b/>
          <w:sz w:val="22"/>
          <w:szCs w:val="22"/>
        </w:rPr>
        <w:t>13.4.</w:t>
      </w:r>
      <w:r w:rsidR="002E1F0F">
        <w:rPr>
          <w:rStyle w:val="70"/>
          <w:rFonts w:eastAsiaTheme="minorHAnsi"/>
          <w:b/>
          <w:sz w:val="22"/>
          <w:szCs w:val="22"/>
        </w:rPr>
        <w:t>25</w:t>
      </w:r>
      <w:r w:rsidR="00343A8E" w:rsidRPr="002D0290">
        <w:rPr>
          <w:rStyle w:val="70"/>
          <w:rFonts w:eastAsiaTheme="minorHAnsi"/>
          <w:sz w:val="22"/>
          <w:szCs w:val="22"/>
        </w:rPr>
        <w:t xml:space="preserve"> </w:t>
      </w:r>
      <w:r w:rsidR="00867E09" w:rsidRPr="002D0290">
        <w:rPr>
          <w:rStyle w:val="70"/>
          <w:rFonts w:eastAsiaTheme="minorHAnsi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2D0290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2D0290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 w:rsidRPr="002D0290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2D0290">
        <w:rPr>
          <w:rFonts w:ascii="Times New Roman" w:hAnsi="Times New Roman"/>
          <w:bCs/>
          <w:sz w:val="22"/>
          <w:szCs w:val="22"/>
        </w:rPr>
        <w:t>-</w:t>
      </w:r>
      <w:r w:rsidR="00101D65" w:rsidRPr="002D0290">
        <w:rPr>
          <w:rFonts w:ascii="Times New Roman" w:hAnsi="Times New Roman"/>
          <w:sz w:val="22"/>
          <w:szCs w:val="22"/>
        </w:rPr>
        <w:t xml:space="preserve"> </w:t>
      </w:r>
      <w:r w:rsidR="002E1F0F">
        <w:rPr>
          <w:rFonts w:ascii="Times New Roman" w:hAnsi="Times New Roman"/>
          <w:sz w:val="22"/>
          <w:szCs w:val="22"/>
        </w:rPr>
        <w:t>закупка материалов, необходимых для строительства электрических сетей,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не превышает четырех месяцев.</w:t>
      </w:r>
    </w:p>
    <w:p w14:paraId="5522B54A" w14:textId="486BEDD8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E43916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2E1F0F">
        <w:rPr>
          <w:rFonts w:ascii="Times New Roman" w:hAnsi="Times New Roman"/>
          <w:sz w:val="22"/>
          <w:szCs w:val="22"/>
          <w:shd w:val="clear" w:color="auto" w:fill="FFFFFF"/>
        </w:rPr>
        <w:t>стоек железобетонных СВ 9,5-2</w:t>
      </w:r>
    </w:p>
    <w:p w14:paraId="2F91B7B8" w14:textId="13F0D850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2E1F0F">
        <w:rPr>
          <w:rFonts w:ascii="Times New Roman" w:hAnsi="Times New Roman"/>
          <w:sz w:val="22"/>
          <w:szCs w:val="22"/>
        </w:rPr>
        <w:t>13 штук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11A8D561" w14:textId="33563A71" w:rsidR="000C32AB" w:rsidRPr="000C32AB" w:rsidRDefault="001A6B80" w:rsidP="000C32AB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iCs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924983">
        <w:rPr>
          <w:rFonts w:ascii="Times New Roman" w:hAnsi="Times New Roman"/>
          <w:sz w:val="22"/>
          <w:szCs w:val="22"/>
        </w:rPr>
        <w:t xml:space="preserve">г. Саранск, ул. </w:t>
      </w:r>
      <w:r w:rsidR="002E1F0F">
        <w:rPr>
          <w:rFonts w:ascii="Times New Roman" w:hAnsi="Times New Roman"/>
          <w:sz w:val="22"/>
          <w:szCs w:val="22"/>
        </w:rPr>
        <w:t>Титова, д. 5а</w:t>
      </w:r>
    </w:p>
    <w:p w14:paraId="2FFB9B35" w14:textId="5011EF81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0C32AB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осуществляется в течение </w:t>
      </w:r>
      <w:r w:rsidR="002E1F0F">
        <w:rPr>
          <w:rFonts w:ascii="Times New Roman" w:hAnsi="Times New Roman" w:cs="Times New Roman"/>
          <w:iCs/>
          <w:color w:val="000000"/>
          <w:sz w:val="22"/>
          <w:szCs w:val="22"/>
        </w:rPr>
        <w:t>1</w:t>
      </w:r>
      <w:r w:rsidR="00924983">
        <w:rPr>
          <w:rFonts w:ascii="Times New Roman" w:hAnsi="Times New Roman" w:cs="Times New Roman"/>
          <w:iCs/>
          <w:color w:val="000000"/>
          <w:sz w:val="22"/>
          <w:szCs w:val="22"/>
        </w:rPr>
        <w:t>0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2E1F0F">
        <w:rPr>
          <w:rFonts w:ascii="Times New Roman" w:hAnsi="Times New Roman" w:cs="Times New Roman"/>
          <w:iCs/>
          <w:color w:val="000000"/>
          <w:sz w:val="22"/>
          <w:szCs w:val="22"/>
        </w:rPr>
        <w:t>десяти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>) календарных дней с даты подписания Договора.</w:t>
      </w:r>
    </w:p>
    <w:p w14:paraId="627E1778" w14:textId="13F96FD4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2E1F0F">
        <w:rPr>
          <w:rFonts w:ascii="Times New Roman" w:hAnsi="Times New Roman"/>
          <w:sz w:val="22"/>
          <w:szCs w:val="22"/>
        </w:rPr>
        <w:t>123 500</w:t>
      </w:r>
      <w:r w:rsidR="002D0290">
        <w:rPr>
          <w:rFonts w:ascii="Times New Roman" w:hAnsi="Times New Roman"/>
          <w:sz w:val="22"/>
          <w:szCs w:val="22"/>
        </w:rPr>
        <w:t xml:space="preserve"> (</w:t>
      </w:r>
      <w:r w:rsidR="002E1F0F">
        <w:rPr>
          <w:rFonts w:ascii="Times New Roman" w:hAnsi="Times New Roman"/>
          <w:sz w:val="22"/>
          <w:szCs w:val="22"/>
        </w:rPr>
        <w:t>сто двадцать три тысячи пятьсот</w:t>
      </w:r>
      <w:r w:rsidR="002D0290">
        <w:rPr>
          <w:rFonts w:ascii="Times New Roman" w:hAnsi="Times New Roman"/>
          <w:sz w:val="22"/>
          <w:szCs w:val="22"/>
        </w:rPr>
        <w:t>) рубл</w:t>
      </w:r>
      <w:r w:rsidR="00924983">
        <w:rPr>
          <w:rFonts w:ascii="Times New Roman" w:hAnsi="Times New Roman"/>
          <w:sz w:val="22"/>
          <w:szCs w:val="22"/>
        </w:rPr>
        <w:t>ей</w:t>
      </w:r>
      <w:r w:rsidR="000C32AB">
        <w:rPr>
          <w:rFonts w:ascii="Times New Roman" w:hAnsi="Times New Roman"/>
          <w:sz w:val="22"/>
          <w:szCs w:val="22"/>
        </w:rPr>
        <w:t xml:space="preserve"> </w:t>
      </w:r>
      <w:r w:rsidR="00924983">
        <w:rPr>
          <w:rFonts w:ascii="Times New Roman" w:hAnsi="Times New Roman"/>
          <w:sz w:val="22"/>
          <w:szCs w:val="22"/>
        </w:rPr>
        <w:t>00</w:t>
      </w:r>
      <w:r w:rsidR="002D0290">
        <w:rPr>
          <w:rFonts w:ascii="Times New Roman" w:hAnsi="Times New Roman"/>
          <w:sz w:val="22"/>
          <w:szCs w:val="22"/>
        </w:rPr>
        <w:t xml:space="preserve"> копеек</w:t>
      </w:r>
      <w:r w:rsidR="000C32AB">
        <w:rPr>
          <w:rFonts w:ascii="Times New Roman" w:hAnsi="Times New Roman"/>
          <w:sz w:val="22"/>
          <w:szCs w:val="22"/>
        </w:rPr>
        <w:t xml:space="preserve">, в том числе НДС 20% </w:t>
      </w:r>
      <w:r w:rsidR="002E1F0F">
        <w:rPr>
          <w:rFonts w:ascii="Times New Roman" w:hAnsi="Times New Roman"/>
          <w:sz w:val="22"/>
          <w:szCs w:val="22"/>
        </w:rPr>
        <w:t>20 583</w:t>
      </w:r>
      <w:r w:rsidR="000C32AB">
        <w:rPr>
          <w:rFonts w:ascii="Times New Roman" w:hAnsi="Times New Roman"/>
          <w:sz w:val="22"/>
          <w:szCs w:val="22"/>
        </w:rPr>
        <w:t xml:space="preserve"> (</w:t>
      </w:r>
      <w:r w:rsidR="002E1F0F">
        <w:rPr>
          <w:rFonts w:ascii="Times New Roman" w:hAnsi="Times New Roman"/>
          <w:sz w:val="22"/>
          <w:szCs w:val="22"/>
        </w:rPr>
        <w:t>двадцать тысяч пятьсот восемьдесят три</w:t>
      </w:r>
      <w:r w:rsidR="000C32AB">
        <w:rPr>
          <w:rFonts w:ascii="Times New Roman" w:hAnsi="Times New Roman"/>
          <w:sz w:val="22"/>
          <w:szCs w:val="22"/>
        </w:rPr>
        <w:t>) рубл</w:t>
      </w:r>
      <w:r w:rsidR="002E1F0F">
        <w:rPr>
          <w:rFonts w:ascii="Times New Roman" w:hAnsi="Times New Roman"/>
          <w:sz w:val="22"/>
          <w:szCs w:val="22"/>
        </w:rPr>
        <w:t>я</w:t>
      </w:r>
      <w:r w:rsidR="000C32AB">
        <w:rPr>
          <w:rFonts w:ascii="Times New Roman" w:hAnsi="Times New Roman"/>
          <w:sz w:val="22"/>
          <w:szCs w:val="22"/>
        </w:rPr>
        <w:t xml:space="preserve"> </w:t>
      </w:r>
      <w:r w:rsidR="00712006">
        <w:rPr>
          <w:rFonts w:ascii="Times New Roman" w:hAnsi="Times New Roman"/>
          <w:sz w:val="22"/>
          <w:szCs w:val="22"/>
        </w:rPr>
        <w:t>33</w:t>
      </w:r>
      <w:r w:rsidR="000C32AB">
        <w:rPr>
          <w:rFonts w:ascii="Times New Roman" w:hAnsi="Times New Roman"/>
          <w:sz w:val="22"/>
          <w:szCs w:val="22"/>
        </w:rPr>
        <w:t xml:space="preserve"> копе</w:t>
      </w:r>
      <w:r w:rsidR="00712006">
        <w:rPr>
          <w:rFonts w:ascii="Times New Roman" w:hAnsi="Times New Roman"/>
          <w:sz w:val="22"/>
          <w:szCs w:val="22"/>
        </w:rPr>
        <w:t>йки</w:t>
      </w:r>
      <w:r w:rsidR="000C32AB">
        <w:rPr>
          <w:rFonts w:ascii="Times New Roman" w:hAnsi="Times New Roman"/>
          <w:sz w:val="22"/>
          <w:szCs w:val="22"/>
        </w:rPr>
        <w:t>.</w:t>
      </w:r>
    </w:p>
    <w:p w14:paraId="4219296B" w14:textId="4C27928C" w:rsidR="000C32AB" w:rsidRPr="00FA650C" w:rsidRDefault="000E5F0F" w:rsidP="00712006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712006">
        <w:rPr>
          <w:rFonts w:ascii="Times New Roman" w:hAnsi="Times New Roman"/>
          <w:bCs/>
          <w:sz w:val="22"/>
          <w:szCs w:val="22"/>
        </w:rPr>
        <w:t>Оплата осуществляется безналичным платежом на расчетный счет Поставщика в течение 5 (пяти) рабочих дней после поставки Товара.</w:t>
      </w:r>
    </w:p>
    <w:p w14:paraId="2062478C" w14:textId="5216A765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712006">
        <w:rPr>
          <w:sz w:val="22"/>
          <w:szCs w:val="22"/>
        </w:rPr>
        <w:t>23.61.12.162</w:t>
      </w:r>
      <w:r w:rsidR="000C32AB">
        <w:rPr>
          <w:sz w:val="22"/>
          <w:szCs w:val="22"/>
        </w:rPr>
        <w:t xml:space="preserve"> </w:t>
      </w:r>
      <w:r w:rsidR="00712006">
        <w:rPr>
          <w:sz w:val="22"/>
          <w:szCs w:val="22"/>
        </w:rPr>
        <w:t>Опоры ЛЭП, связи и элементы контактной сети электрифицированных дорог и осветительной сети</w:t>
      </w:r>
    </w:p>
    <w:p w14:paraId="755F86F8" w14:textId="28F787EA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0C32AB">
        <w:rPr>
          <w:sz w:val="22"/>
          <w:szCs w:val="22"/>
        </w:rPr>
        <w:t>2</w:t>
      </w:r>
      <w:r w:rsidR="00B94D93">
        <w:rPr>
          <w:sz w:val="22"/>
          <w:szCs w:val="22"/>
        </w:rPr>
        <w:t>3</w:t>
      </w:r>
      <w:r w:rsidR="000C32AB">
        <w:rPr>
          <w:sz w:val="22"/>
          <w:szCs w:val="22"/>
        </w:rPr>
        <w:t>.</w:t>
      </w:r>
      <w:r w:rsidR="00712006">
        <w:rPr>
          <w:sz w:val="22"/>
          <w:szCs w:val="22"/>
        </w:rPr>
        <w:t>61.1 Производство готовых строительных изделий из бетона, цемента и искусственного камня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44A3A45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54E54CEA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BC491A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681AD6EC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 xml:space="preserve">переговоров </w:t>
      </w:r>
      <w:r w:rsidR="000E12B8">
        <w:rPr>
          <w:rFonts w:ascii="Times New Roman" w:hAnsi="Times New Roman"/>
          <w:bCs/>
          <w:spacing w:val="-6"/>
          <w:sz w:val="22"/>
          <w:szCs w:val="22"/>
        </w:rPr>
        <w:t>–</w:t>
      </w:r>
      <w:r w:rsidR="000E12B8" w:rsidRPr="001844CF">
        <w:rPr>
          <w:rFonts w:ascii="Times New Roman" w:hAnsi="Times New Roman"/>
          <w:sz w:val="22"/>
          <w:szCs w:val="22"/>
        </w:rPr>
        <w:t xml:space="preserve">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09D7" w14:textId="77777777" w:rsidR="00677B50" w:rsidRDefault="00677B50" w:rsidP="00BE4551">
      <w:pPr>
        <w:spacing w:after="0" w:line="240" w:lineRule="auto"/>
      </w:pPr>
      <w:r>
        <w:separator/>
      </w:r>
    </w:p>
  </w:endnote>
  <w:endnote w:type="continuationSeparator" w:id="0">
    <w:p w14:paraId="51C602C6" w14:textId="77777777" w:rsidR="00677B50" w:rsidRDefault="00677B50" w:rsidP="00BE4551">
      <w:pPr>
        <w:spacing w:after="0" w:line="240" w:lineRule="auto"/>
      </w:pPr>
      <w:r>
        <w:continuationSeparator/>
      </w:r>
    </w:p>
  </w:endnote>
  <w:endnote w:type="continuationNotice" w:id="1">
    <w:p w14:paraId="2B6EB8B0" w14:textId="77777777" w:rsidR="00677B50" w:rsidRDefault="00677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5A5F" w14:textId="77777777" w:rsidR="00677B50" w:rsidRDefault="00677B50" w:rsidP="00BE4551">
      <w:pPr>
        <w:spacing w:after="0" w:line="240" w:lineRule="auto"/>
      </w:pPr>
      <w:r>
        <w:separator/>
      </w:r>
    </w:p>
  </w:footnote>
  <w:footnote w:type="continuationSeparator" w:id="0">
    <w:p w14:paraId="3B5EC058" w14:textId="77777777" w:rsidR="00677B50" w:rsidRDefault="00677B50" w:rsidP="00BE4551">
      <w:pPr>
        <w:spacing w:after="0" w:line="240" w:lineRule="auto"/>
      </w:pPr>
      <w:r>
        <w:continuationSeparator/>
      </w:r>
    </w:p>
  </w:footnote>
  <w:footnote w:type="continuationNotice" w:id="1">
    <w:p w14:paraId="1EDA4161" w14:textId="77777777" w:rsidR="00677B50" w:rsidRDefault="00677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D8004C"/>
    <w:multiLevelType w:val="hybridMultilevel"/>
    <w:tmpl w:val="7E80996C"/>
    <w:lvl w:ilvl="0" w:tplc="99302DEE">
      <w:start w:val="2025"/>
      <w:numFmt w:val="decimal"/>
      <w:lvlText w:val="%1"/>
      <w:lvlJc w:val="left"/>
      <w:pPr>
        <w:ind w:left="523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2" w:hanging="360"/>
      </w:pPr>
    </w:lvl>
    <w:lvl w:ilvl="2" w:tplc="0419001B" w:tentative="1">
      <w:start w:val="1"/>
      <w:numFmt w:val="lowerRoman"/>
      <w:lvlText w:val="%3."/>
      <w:lvlJc w:val="right"/>
      <w:pPr>
        <w:ind w:left="6432" w:hanging="180"/>
      </w:pPr>
    </w:lvl>
    <w:lvl w:ilvl="3" w:tplc="0419000F" w:tentative="1">
      <w:start w:val="1"/>
      <w:numFmt w:val="decimal"/>
      <w:lvlText w:val="%4."/>
      <w:lvlJc w:val="left"/>
      <w:pPr>
        <w:ind w:left="7152" w:hanging="360"/>
      </w:pPr>
    </w:lvl>
    <w:lvl w:ilvl="4" w:tplc="04190019" w:tentative="1">
      <w:start w:val="1"/>
      <w:numFmt w:val="lowerLetter"/>
      <w:lvlText w:val="%5."/>
      <w:lvlJc w:val="left"/>
      <w:pPr>
        <w:ind w:left="7872" w:hanging="360"/>
      </w:pPr>
    </w:lvl>
    <w:lvl w:ilvl="5" w:tplc="0419001B" w:tentative="1">
      <w:start w:val="1"/>
      <w:numFmt w:val="lowerRoman"/>
      <w:lvlText w:val="%6."/>
      <w:lvlJc w:val="right"/>
      <w:pPr>
        <w:ind w:left="8592" w:hanging="180"/>
      </w:pPr>
    </w:lvl>
    <w:lvl w:ilvl="6" w:tplc="0419000F" w:tentative="1">
      <w:start w:val="1"/>
      <w:numFmt w:val="decimal"/>
      <w:lvlText w:val="%7."/>
      <w:lvlJc w:val="left"/>
      <w:pPr>
        <w:ind w:left="9312" w:hanging="360"/>
      </w:pPr>
    </w:lvl>
    <w:lvl w:ilvl="7" w:tplc="04190019" w:tentative="1">
      <w:start w:val="1"/>
      <w:numFmt w:val="lowerLetter"/>
      <w:lvlText w:val="%8."/>
      <w:lvlJc w:val="left"/>
      <w:pPr>
        <w:ind w:left="10032" w:hanging="360"/>
      </w:pPr>
    </w:lvl>
    <w:lvl w:ilvl="8" w:tplc="0419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25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5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 w:numId="26" w16cid:durableId="181988308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2AB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2B8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0D56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3F62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1FA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290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1F0F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6D1B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A0F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33C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77B50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06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478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8C5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6E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3CD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08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983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3A9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8A2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2E59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DD3"/>
    <w:rsid w:val="00A5424C"/>
    <w:rsid w:val="00A550AC"/>
    <w:rsid w:val="00A551BA"/>
    <w:rsid w:val="00A55C43"/>
    <w:rsid w:val="00A56188"/>
    <w:rsid w:val="00A5685B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4D93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50E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3916"/>
    <w:rsid w:val="00E441ED"/>
    <w:rsid w:val="00E44C8C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C4C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39</cp:revision>
  <cp:lastPrinted>2025-04-28T11:17:00Z</cp:lastPrinted>
  <dcterms:created xsi:type="dcterms:W3CDTF">2020-12-11T07:58:00Z</dcterms:created>
  <dcterms:modified xsi:type="dcterms:W3CDTF">2025-04-28T11:24:00Z</dcterms:modified>
</cp:coreProperties>
</file>